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D6E" w:rsidRPr="00BA5D6E" w:rsidRDefault="004614B8" w:rsidP="00BA5D6E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План</w:t>
      </w:r>
      <w:r w:rsidR="00125E96"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BA5D6E"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мероприятий,</w:t>
      </w:r>
    </w:p>
    <w:p w:rsidR="00125E96" w:rsidRPr="00BA5D6E" w:rsidRDefault="004614B8" w:rsidP="00BA5D6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направленных на формирование и оценку функциональной </w:t>
      </w:r>
      <w:r w:rsidR="00125E96"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грамотности обучающихся,</w:t>
      </w:r>
    </w:p>
    <w:p w:rsidR="004614B8" w:rsidRPr="00BA5D6E" w:rsidRDefault="004614B8" w:rsidP="004614B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 2022-2023</w:t>
      </w:r>
      <w:r w:rsidR="00125E96"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учебный год </w:t>
      </w: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МБОУ «Школа</w:t>
      </w:r>
      <w:r w:rsidR="00125E96"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№55</w:t>
      </w: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» г.</w:t>
      </w:r>
      <w:r w:rsid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Pr="00BA5D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Казани</w:t>
      </w:r>
    </w:p>
    <w:p w:rsidR="00BA5D6E" w:rsidRPr="00BA5D6E" w:rsidRDefault="004614B8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="00BA5D6E"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</w:t>
      </w: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реализации Плана мероприятий по формированию функциональной грамотности обучающихся.</w:t>
      </w:r>
    </w:p>
    <w:p w:rsidR="004614B8" w:rsidRPr="00BA5D6E" w:rsidRDefault="004614B8" w:rsidP="00BA5D6E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4614B8" w:rsidRPr="00BA5D6E" w:rsidRDefault="004614B8" w:rsidP="00BA5D6E">
      <w:pPr>
        <w:numPr>
          <w:ilvl w:val="0"/>
          <w:numId w:val="1"/>
        </w:numPr>
        <w:spacing w:after="100" w:afterAutospacing="1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различных механизмов для реализации системы мер по формированию функциональной грамотности обучающихся.</w:t>
      </w:r>
    </w:p>
    <w:p w:rsidR="004614B8" w:rsidRPr="00BA5D6E" w:rsidRDefault="004614B8" w:rsidP="004614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модернизации содержания образования в соответствии с ФГОС.</w:t>
      </w:r>
    </w:p>
    <w:p w:rsidR="004614B8" w:rsidRPr="00BA5D6E" w:rsidRDefault="004614B8" w:rsidP="004614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содержания учебно-методического комплекса образовательного процесса.</w:t>
      </w:r>
    </w:p>
    <w:p w:rsidR="004614B8" w:rsidRPr="00BA5D6E" w:rsidRDefault="004614B8" w:rsidP="004614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системы оценки и мониторинга качества образования обучающихся.</w:t>
      </w:r>
    </w:p>
    <w:p w:rsidR="004614B8" w:rsidRPr="00BA5D6E" w:rsidRDefault="004614B8" w:rsidP="004614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качества внеурочной и внеклассной работы.</w:t>
      </w:r>
    </w:p>
    <w:p w:rsidR="004614B8" w:rsidRPr="00BA5D6E" w:rsidRDefault="004614B8" w:rsidP="004614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Активизация роли родителей в процессе обучения и воспитания детей</w:t>
      </w:r>
      <w:r w:rsidR="00BA5D6E" w:rsidRPr="00BA5D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14B8" w:rsidRPr="00B60FA3" w:rsidRDefault="004614B8" w:rsidP="00792AD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60FA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Формирование читательской грамотности в начальной школе</w:t>
      </w:r>
    </w:p>
    <w:tbl>
      <w:tblPr>
        <w:tblpPr w:leftFromText="180" w:rightFromText="180" w:vertAnchor="text" w:horzAnchor="margin" w:tblpY="194"/>
        <w:tblW w:w="1530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0"/>
        <w:gridCol w:w="8277"/>
        <w:gridCol w:w="2772"/>
        <w:gridCol w:w="3385"/>
      </w:tblGrid>
      <w:tr w:rsidR="001B30BC" w:rsidRPr="00B60FA3" w:rsidTr="00B5180A">
        <w:trPr>
          <w:trHeight w:val="533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B60FA3" w:rsidRDefault="001B30BC" w:rsidP="00792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F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96" w:type="dxa"/>
            <w:vAlign w:val="center"/>
            <w:hideMark/>
          </w:tcPr>
          <w:p w:rsidR="001B30BC" w:rsidRPr="00B60FA3" w:rsidRDefault="001B30BC" w:rsidP="00792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F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745" w:type="dxa"/>
            <w:vAlign w:val="center"/>
            <w:hideMark/>
          </w:tcPr>
          <w:p w:rsidR="001B30BC" w:rsidRPr="00B60FA3" w:rsidRDefault="001B30BC" w:rsidP="00792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F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2" w:type="dxa"/>
            <w:vAlign w:val="center"/>
            <w:hideMark/>
          </w:tcPr>
          <w:p w:rsidR="001B30BC" w:rsidRPr="00B60FA3" w:rsidRDefault="001B30BC" w:rsidP="00792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F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1A19C5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ониторинг техники чтения: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Стартовая диагностика: контроль техники чтения (правильность, способ чтения, понимание прочитанного).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техники чтения за I полугодие.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контроль техники чтения.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A19C5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1B30BC" w:rsidRPr="00125E96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копилки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«Способы и приёмы, способствующие формированию правильного чтения».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читательских дневников с кратким пересказом прочитанного.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 Проверка 1 – 2 раза в неделю.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классных библиотек.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со школьной библиотекой.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Библиотекарь, учителя.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четверть.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различными печатными источниками информации: словарями, </w:t>
            </w: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справочниками, газетами, журналами, брошюрами…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Проверочные работы по разделам учебника.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1A19C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онлайн – олимпиадах и мониторингах</w:t>
            </w:r>
            <w:r w:rsidR="001A19C5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предмету на пла</w:t>
            </w:r>
            <w:r w:rsid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тформах Яндекс. Учебник, </w:t>
            </w:r>
            <w:proofErr w:type="spellStart"/>
            <w:r w:rsid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Совенок…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B30BC" w:rsidRPr="001A19C5" w:rsidTr="00937A9D">
        <w:trPr>
          <w:trHeight w:val="150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792AD2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Литературном кружке на портале UCHi.RU.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B30BC" w:rsidRPr="001A19C5" w:rsidTr="001A19C5">
        <w:trPr>
          <w:trHeight w:val="3956"/>
          <w:tblCellSpacing w:w="0" w:type="dxa"/>
        </w:trPr>
        <w:tc>
          <w:tcPr>
            <w:tcW w:w="861" w:type="dxa"/>
            <w:vAlign w:val="center"/>
            <w:hideMark/>
          </w:tcPr>
          <w:p w:rsidR="001B30BC" w:rsidRPr="00125E96" w:rsidRDefault="001B30BC" w:rsidP="00792A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92A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196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ШМО: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</w:t>
            </w: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ких и дидактических материалов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формированию читательской грамотности;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опытом;</w:t>
            </w:r>
          </w:p>
          <w:p w:rsidR="001B30BC" w:rsidRPr="001A19C5" w:rsidRDefault="001A19C5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30BC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на темы: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«Приемы организации смыслового чтения на уроках»,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скорости чтения в подготовке школьников к самостоятельной читательской деятельности»,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«Виды текстов, приемы и этапы работы с текстом»,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«Система работы по формированию ЧГ в начальной школе»,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«ЧГ как основа формирования УУД школьников»,</w:t>
            </w:r>
          </w:p>
          <w:p w:rsidR="001B30BC" w:rsidRPr="001A19C5" w:rsidRDefault="001B30BC" w:rsidP="001A19C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«Результаты диагностики техники чтения</w:t>
            </w:r>
            <w:r w:rsidR="001A19C5"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1 -4 классах».</w:t>
            </w:r>
          </w:p>
        </w:tc>
        <w:tc>
          <w:tcPr>
            <w:tcW w:w="2745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ШМО, учителя.</w:t>
            </w:r>
          </w:p>
        </w:tc>
        <w:tc>
          <w:tcPr>
            <w:tcW w:w="3352" w:type="dxa"/>
            <w:vAlign w:val="center"/>
            <w:hideMark/>
          </w:tcPr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1B30BC" w:rsidRPr="001A19C5" w:rsidRDefault="001B30BC" w:rsidP="00B518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работы ШМО 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1A19C5" w:rsidRDefault="004614B8" w:rsidP="004614B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bookmarkStart w:id="0" w:name="_GoBack"/>
      <w:bookmarkEnd w:id="0"/>
      <w:r w:rsidRPr="001A19C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Формирование математической грамотности в начальной школе</w:t>
      </w:r>
    </w:p>
    <w:tbl>
      <w:tblPr>
        <w:tblW w:w="153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"/>
        <w:gridCol w:w="8397"/>
        <w:gridCol w:w="2833"/>
        <w:gridCol w:w="3390"/>
      </w:tblGrid>
      <w:tr w:rsidR="004614B8" w:rsidRPr="004D6163" w:rsidTr="004D6163">
        <w:trPr>
          <w:trHeight w:val="483"/>
        </w:trPr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знаний, умений и навыков</w:t>
            </w:r>
            <w:r w:rsidR="00DB5655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предмету.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работа.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за I полугодие.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</w:t>
            </w:r>
            <w:r w:rsidR="00DB5655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на каждом уроке математики </w:t>
            </w: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примеров на отработку вычислительных навыков, навыков быстрого, осмысленного выполнения арифметических действий.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умений и отработка навыков решения типовых задач, комбинированных задач, задач исследовательского характера.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индивидуальных занятий по предметам малыми группами со слабоуспевающими.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Контрольные, проверочные, самостоятельные работы, математические диктанты по темам и разделам.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внеурочной деятельности «Занимательная математика»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DB5655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одаренных и мотивированных обучающихся к участию в олимпиадах, конкурсах, проектах различного уровня.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онлайн – олимпиадах и мониторингах</w:t>
            </w:r>
            <w:r w:rsidR="00DB5655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предмету на платформах Яндекс. Учебник, </w:t>
            </w:r>
            <w:proofErr w:type="spellStart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Олимпис</w:t>
            </w:r>
            <w:proofErr w:type="spellEnd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Совенок…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4D6163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одарённых детей к участию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олимпиаде «Школа Архимеда».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 проведения олимпиады</w:t>
            </w:r>
          </w:p>
        </w:tc>
      </w:tr>
      <w:tr w:rsidR="004614B8" w:rsidRPr="00125E96" w:rsidTr="004D6163">
        <w:tc>
          <w:tcPr>
            <w:tcW w:w="744" w:type="dxa"/>
            <w:vAlign w:val="center"/>
            <w:hideMark/>
          </w:tcPr>
          <w:p w:rsidR="004614B8" w:rsidRPr="004D6163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397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ШМО:</w:t>
            </w:r>
          </w:p>
          <w:p w:rsidR="004614B8" w:rsidRPr="004D6163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</w:t>
            </w: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аботка методических и дидактических материалов </w:t>
            </w:r>
            <w:r w:rsidR="004614B8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формированию математической грамотности;</w:t>
            </w:r>
          </w:p>
          <w:p w:rsidR="004614B8" w:rsidRPr="004D6163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опытом;</w:t>
            </w:r>
          </w:p>
          <w:p w:rsidR="004614B8" w:rsidRPr="004D6163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4614B8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на темы: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«Повышение качества вычислительных навыков на уроке математики, как средство достижения прочных знаний»,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деятельностного подхода в обучении математики по УМК «Школа России»,</w:t>
            </w:r>
          </w:p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Компетентностный</w:t>
            </w:r>
            <w:proofErr w:type="spellEnd"/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</w:t>
            </w:r>
            <w:r w:rsidR="00DB5655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в преподавании математики».</w:t>
            </w:r>
          </w:p>
        </w:tc>
        <w:tc>
          <w:tcPr>
            <w:tcW w:w="2833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 ШМО, учителя.</w:t>
            </w:r>
          </w:p>
        </w:tc>
        <w:tc>
          <w:tcPr>
            <w:tcW w:w="3390" w:type="dxa"/>
            <w:vAlign w:val="center"/>
            <w:hideMark/>
          </w:tcPr>
          <w:p w:rsidR="004614B8" w:rsidRPr="004D6163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4614B8" w:rsidRPr="004D6163" w:rsidRDefault="001B30BC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работы ШМО</w:t>
            </w:r>
            <w:r w:rsidR="004614B8" w:rsidRPr="004D6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DB5655" w:rsidRDefault="004614B8" w:rsidP="00DB56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655">
        <w:rPr>
          <w:rFonts w:ascii="Times New Roman" w:hAnsi="Times New Roman" w:cs="Times New Roman"/>
          <w:b/>
          <w:sz w:val="28"/>
          <w:szCs w:val="28"/>
        </w:rPr>
        <w:lastRenderedPageBreak/>
        <w:t>Ф</w:t>
      </w:r>
      <w:r w:rsidR="00DB5655" w:rsidRPr="00DB5655">
        <w:rPr>
          <w:rFonts w:ascii="Times New Roman" w:hAnsi="Times New Roman" w:cs="Times New Roman"/>
          <w:b/>
          <w:sz w:val="28"/>
          <w:szCs w:val="28"/>
        </w:rPr>
        <w:t xml:space="preserve">ормирование естественно-научной </w:t>
      </w:r>
      <w:r w:rsidRPr="00DB5655">
        <w:rPr>
          <w:rFonts w:ascii="Times New Roman" w:hAnsi="Times New Roman" w:cs="Times New Roman"/>
          <w:b/>
          <w:sz w:val="28"/>
          <w:szCs w:val="28"/>
        </w:rPr>
        <w:t>грамотности в начальной школе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260"/>
        <w:gridCol w:w="2833"/>
        <w:gridCol w:w="3390"/>
      </w:tblGrid>
      <w:tr w:rsidR="004614B8" w:rsidRPr="00DB5655" w:rsidTr="00DB5655">
        <w:trPr>
          <w:trHeight w:val="473"/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знаний, умений и навыков</w:t>
            </w:r>
            <w:r w:rsidR="00DB5655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предмету.</w:t>
            </w: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за I полугодие.</w:t>
            </w: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Проверочные работы по основным темам и разделам.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DB5655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опытов, исследовательских работ.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одаренных и мотивированных обучающихся к участию в олимпиадах, конкурсах, проектах различного уровня.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онлайн – олимпиадах и мониторингах</w:t>
            </w:r>
            <w:r w:rsidR="00DB5655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предмету на платформах Яндекс. Учебник, </w:t>
            </w:r>
            <w:proofErr w:type="spellStart"/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Совенок…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печатных источников информации для подготовки проектов и сообщений к уроку.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Учитель, библиотекарь.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DB5655" w:rsidTr="00DB5655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ШМО:</w:t>
            </w:r>
          </w:p>
          <w:p w:rsidR="004614B8" w:rsidRPr="00DB5655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методических</w:t>
            </w:r>
            <w:r w:rsidR="004614B8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дидактических материало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формированию естественно -</w:t>
            </w:r>
            <w:r w:rsidR="004614B8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научной грамотности;</w:t>
            </w:r>
          </w:p>
          <w:p w:rsidR="004614B8" w:rsidRPr="00DB5655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опытом;</w:t>
            </w:r>
          </w:p>
          <w:p w:rsidR="004614B8" w:rsidRPr="00DB5655" w:rsidRDefault="00DB5655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на темы:</w:t>
            </w: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«Приемы развития познавательной активности обучающихся как средство формирования естественно — научной грамотности на уроках окружающего мира»,</w:t>
            </w:r>
          </w:p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виртуальных экскурсий, как средство получения новых знаний».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ШМО, учителя.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DB56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DB5655"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5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работы ШМО НК.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DB5655" w:rsidRDefault="00DB5655" w:rsidP="00DB56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65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Формирование цифровой </w:t>
      </w:r>
      <w:r w:rsidR="004614B8" w:rsidRPr="00DB5655">
        <w:rPr>
          <w:rFonts w:ascii="Times New Roman" w:hAnsi="Times New Roman" w:cs="Times New Roman"/>
          <w:b/>
          <w:sz w:val="28"/>
          <w:szCs w:val="28"/>
        </w:rPr>
        <w:t>грамотности в начальной школе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260"/>
        <w:gridCol w:w="2833"/>
        <w:gridCol w:w="3390"/>
      </w:tblGrid>
      <w:tr w:rsidR="004614B8" w:rsidRPr="00DB5655" w:rsidTr="00E059B7">
        <w:trPr>
          <w:trHeight w:val="473"/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DB5655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79" w:type="dxa"/>
            <w:vAlign w:val="center"/>
            <w:hideMark/>
          </w:tcPr>
          <w:p w:rsidR="004614B8" w:rsidRPr="00DB5655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05" w:type="dxa"/>
            <w:vAlign w:val="center"/>
            <w:hideMark/>
          </w:tcPr>
          <w:p w:rsidR="004614B8" w:rsidRPr="00DB5655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7" w:type="dxa"/>
            <w:vAlign w:val="center"/>
            <w:hideMark/>
          </w:tcPr>
          <w:p w:rsidR="004614B8" w:rsidRPr="00DB5655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125E96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QR 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кода на уроке для получения новой информации.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125E96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поиску информации в интернете с использованием поисковых систем </w:t>
            </w:r>
            <w:proofErr w:type="spellStart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Яndex</w:t>
            </w:r>
            <w:proofErr w:type="spellEnd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Rambler</w:t>
            </w:r>
            <w:proofErr w:type="spellEnd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Google</w:t>
            </w:r>
            <w:proofErr w:type="spellEnd"/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125E96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модуля «Я и компьютер» на уроках Технологии.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125E96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онлайн 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олимпиадах и мониторингах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предмету на платформах Яндекс. Учебник, </w:t>
            </w:r>
            <w:proofErr w:type="spellStart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Совенок…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125E96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цифровой платформе Яндекс. Учебник.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адания для развития функциональной грамотности.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Разноуровневые</w:t>
            </w:r>
            <w:proofErr w:type="spellEnd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задания на повторение изученного материала.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Мониторинги по предметам.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 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олимпиады.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Комплексные задания для подготовки к ВПР.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Образовательном портале на базе интерактивной платформы для обучения детей UCHi.RU.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Цифровая школа </w:t>
            </w:r>
            <w:proofErr w:type="spellStart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Литературный кружок.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Виртуальный класс.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Онлайн 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уроки </w:t>
            </w:r>
            <w:proofErr w:type="spellStart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Учабря</w:t>
            </w:r>
            <w:proofErr w:type="spellEnd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Марафоны.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Онлайн 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олимпиады.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Программные задания по основным предметам.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Проверочные работы.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Разноуровневые</w:t>
            </w:r>
            <w:proofErr w:type="spellEnd"/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задания от учителя.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Комплексные задания для подготовки к ВПР.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интернета в обучении детей.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на темы:</w:t>
            </w:r>
          </w:p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технологии в процессе формирования цифровой грамотности у учащихся начальных классов»,</w:t>
            </w:r>
          </w:p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компьютерной грамотности у детей младшего школьного возраста»,</w:t>
            </w:r>
          </w:p>
          <w:p w:rsidR="004614B8" w:rsidRPr="00125E96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нтернет – враг или друг»?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ШМО, учителя.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работы ШМО НК.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E059B7" w:rsidRDefault="004614B8" w:rsidP="00E059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9B7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финансовой грамотности в начальной школе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260"/>
        <w:gridCol w:w="2833"/>
        <w:gridCol w:w="3390"/>
      </w:tblGrid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тем, связанных с финансовой грамотностью в курсе математики: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«Монета», «Купюра», стоимость денег, функции денег,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«Цена», «Количество», «Стоимость»;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 стоимости «Рубль», «Копейка», перевод одних единиц в другие.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тем, связанных с финансовой грамотностью в курсе окружающего мира: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экономика. Государственный бюджет. Доходы и расходы бюджета. Налоги. На что государство тратит деньги.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Промышленность, сельское хозяйство, строительство, транспорт, торговля — составные части экономики, их взаимосвязь.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Деньги. Роль денег в экономике. Денежные единицы разных стран (рубль, доллар, евро).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Магазины города, села.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бюджет. Заработная плата.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и расходы семьи.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E059B7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тем, связанных с финансовой грамотностью в курсе русского языка и литературы: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Пословицы, поговорки, ребусы, анаграммы о деньгах и финансах.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Произведения разных стран с упоминанием денежных операций.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E059B7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тем, связанных с финансовой грамотностью в модульном курсе «Разговор о правильном питании»: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«Магазин».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E059B7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неделя финансовой грамотности для детей и молодёжи.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4614B8" w:rsidRPr="00E059B7" w:rsidTr="00E059B7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125E96" w:rsidRDefault="004614B8" w:rsidP="00E059B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ШМО: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опытом.</w:t>
            </w:r>
          </w:p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на темы о необходимости обучения обучающихся начальных классов финансовой грамотности.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E059B7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Руководитель ШМО,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</w:t>
            </w:r>
            <w:r w:rsidR="004614B8"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чителя.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E059B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соответствии</w:t>
            </w:r>
            <w:r w:rsid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планом </w:t>
            </w:r>
            <w:r w:rsidRPr="00E05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работы ШМО НК.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973179" w:rsidRDefault="00E059B7" w:rsidP="009731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17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Формирование </w:t>
      </w:r>
      <w:r w:rsidR="004614B8" w:rsidRPr="00973179">
        <w:rPr>
          <w:rFonts w:ascii="Times New Roman" w:hAnsi="Times New Roman" w:cs="Times New Roman"/>
          <w:b/>
          <w:sz w:val="28"/>
          <w:szCs w:val="28"/>
        </w:rPr>
        <w:t>креативной компетенции в начальной школе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260"/>
        <w:gridCol w:w="2833"/>
        <w:gridCol w:w="3390"/>
      </w:tblGrid>
      <w:tr w:rsidR="004614B8" w:rsidRPr="00E059B7" w:rsidTr="00973179">
        <w:trPr>
          <w:trHeight w:val="473"/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E059B7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79" w:type="dxa"/>
            <w:vAlign w:val="center"/>
            <w:hideMark/>
          </w:tcPr>
          <w:p w:rsidR="004614B8" w:rsidRPr="00E059B7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05" w:type="dxa"/>
            <w:vAlign w:val="center"/>
            <w:hideMark/>
          </w:tcPr>
          <w:p w:rsidR="004614B8" w:rsidRPr="00E059B7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7" w:type="dxa"/>
            <w:vAlign w:val="center"/>
            <w:hideMark/>
          </w:tcPr>
          <w:p w:rsidR="004614B8" w:rsidRPr="00E059B7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интеллектуальных игр и мероприятий, направленных на развитие логики, внимания, креативного мышления.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973179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воспитательной работы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занятий внеурочной деятельности «Робототехника» 1 – 4 классы: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умения сбора модели по инструкции и самостоятельно на основе уже собранной;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деятельность: «Создание модели по замыслу»;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программирование модели.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технологии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973179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КТП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на уроках «ТРИЗ – технологий», мозговых штурмов, дискуссий, парных, групповых работ.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школьных, городских, районных, региональных, Всероссийских и Международных конкурсах.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7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 по темам: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Разработка методических и дидактических материалов 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формированию креативного мышления;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опытом;</w:t>
            </w:r>
          </w:p>
          <w:p w:rsidR="004614B8" w:rsidRPr="00973179" w:rsidRDefault="00973179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14B8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мероприятий, направленных на развитие креативных компетенций.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ШМО, учителя.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  <w:r w:rsidR="00973179"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работы ШМО НК.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973179" w:rsidRDefault="004614B8" w:rsidP="009731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179">
        <w:rPr>
          <w:rFonts w:ascii="Times New Roman" w:hAnsi="Times New Roman" w:cs="Times New Roman"/>
          <w:b/>
          <w:sz w:val="28"/>
          <w:szCs w:val="28"/>
        </w:rPr>
        <w:lastRenderedPageBreak/>
        <w:t>Развитие глобальных компетенций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8258"/>
        <w:gridCol w:w="2833"/>
        <w:gridCol w:w="3390"/>
      </w:tblGrid>
      <w:tr w:rsidR="004614B8" w:rsidRPr="00973179" w:rsidTr="00973179">
        <w:trPr>
          <w:trHeight w:val="530"/>
          <w:tblCellSpacing w:w="0" w:type="dxa"/>
        </w:trPr>
        <w:tc>
          <w:tcPr>
            <w:tcW w:w="87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7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и формы работы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7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на уроках современных технологий организации учебно-воспитательного процесса: технология проблемного и проектного обучения; развития критического мышления; когнитивного обучения; обучения в глобальном информационном сообществе.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87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7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меж – и </w:t>
            </w:r>
            <w:proofErr w:type="spellStart"/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тематических связей для понимания значимости изучаемого материала для дальнейшего применения в различных жизненных ситуациях.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4614B8" w:rsidRPr="00125E96" w:rsidRDefault="004614B8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73179" w:rsidRDefault="00973179" w:rsidP="004614B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ru-RU"/>
        </w:rPr>
        <w:sectPr w:rsidR="00973179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973179" w:rsidRDefault="00973179" w:rsidP="009731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179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читательской грамотности</w:t>
      </w:r>
      <w:r w:rsidR="004614B8" w:rsidRPr="00973179">
        <w:rPr>
          <w:rFonts w:ascii="Times New Roman" w:hAnsi="Times New Roman" w:cs="Times New Roman"/>
          <w:b/>
          <w:sz w:val="28"/>
          <w:szCs w:val="28"/>
        </w:rPr>
        <w:t xml:space="preserve"> (5-11 классы)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9"/>
        <w:gridCol w:w="5260"/>
        <w:gridCol w:w="2840"/>
        <w:gridCol w:w="2838"/>
        <w:gridCol w:w="3397"/>
      </w:tblGrid>
      <w:tr w:rsidR="004614B8" w:rsidRPr="00973179" w:rsidTr="00973179">
        <w:trPr>
          <w:trHeight w:val="530"/>
          <w:tblCellSpacing w:w="0" w:type="dxa"/>
        </w:trPr>
        <w:tc>
          <w:tcPr>
            <w:tcW w:w="101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Формы. Содержание работы</w:t>
            </w:r>
          </w:p>
        </w:tc>
        <w:tc>
          <w:tcPr>
            <w:tcW w:w="280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информационно-методических материалов  по теме «Формирование читательской грамотности средствами учебных предметов»</w:t>
            </w:r>
          </w:p>
        </w:tc>
        <w:tc>
          <w:tcPr>
            <w:tcW w:w="280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1 полугодия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ШМО 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ШМО по теме «Эффективные приемы формирования читательской грамотности на уроках литературы»</w:t>
            </w:r>
          </w:p>
        </w:tc>
        <w:tc>
          <w:tcPr>
            <w:tcW w:w="280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фразеологическими оборотами в системе развития читательской грамотности на уроках родного (русского) языка в 6 классе</w:t>
            </w:r>
          </w:p>
        </w:tc>
        <w:tc>
          <w:tcPr>
            <w:tcW w:w="280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6а,б, в классов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 оценки динамики читательской грамотности обучающихся на основе имеющихся баз данных. Анализ групп умений: — общее понимание и ориентация в тексте; — глубокое и детальное понимание содержания и формы текста; — использование информации из текста для различных целей; — осмысление и оценка содержания и формы текста; Анализ индивидуальных и обобщённых результатов выполнения ВПР по русскому языку в 5 – 8 классах</w:t>
            </w:r>
          </w:p>
        </w:tc>
        <w:tc>
          <w:tcPr>
            <w:tcW w:w="2807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  <w:tc>
          <w:tcPr>
            <w:tcW w:w="2805" w:type="dxa"/>
            <w:vAlign w:val="center"/>
            <w:hideMark/>
          </w:tcPr>
          <w:p w:rsidR="004614B8" w:rsidRPr="00973179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57" w:type="dxa"/>
            <w:vAlign w:val="center"/>
            <w:hideMark/>
          </w:tcPr>
          <w:p w:rsidR="004614B8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ШМО</w:t>
            </w:r>
          </w:p>
        </w:tc>
      </w:tr>
      <w:tr w:rsidR="001B30BC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8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«Приёмы формирования читательской грамотности»</w:t>
            </w:r>
          </w:p>
        </w:tc>
        <w:tc>
          <w:tcPr>
            <w:tcW w:w="280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а, г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57" w:type="dxa"/>
            <w:hideMark/>
          </w:tcPr>
          <w:p w:rsidR="001B30BC" w:rsidRPr="00973179" w:rsidRDefault="001B30BC" w:rsidP="00973179">
            <w:pPr>
              <w:spacing w:after="0"/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5198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 по литературе «Читаем вместе»</w:t>
            </w:r>
          </w:p>
        </w:tc>
        <w:tc>
          <w:tcPr>
            <w:tcW w:w="280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б класс</w:t>
            </w:r>
          </w:p>
        </w:tc>
        <w:tc>
          <w:tcPr>
            <w:tcW w:w="2805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57" w:type="dxa"/>
            <w:hideMark/>
          </w:tcPr>
          <w:p w:rsidR="001B30BC" w:rsidRPr="00973179" w:rsidRDefault="001B30BC" w:rsidP="00973179">
            <w:pPr>
              <w:spacing w:after="0"/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98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«Живая классика»</w:t>
            </w:r>
          </w:p>
        </w:tc>
        <w:tc>
          <w:tcPr>
            <w:tcW w:w="280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— февраль</w:t>
            </w:r>
          </w:p>
        </w:tc>
        <w:tc>
          <w:tcPr>
            <w:tcW w:w="3357" w:type="dxa"/>
            <w:hideMark/>
          </w:tcPr>
          <w:p w:rsidR="001B30BC" w:rsidRPr="00973179" w:rsidRDefault="001B30BC" w:rsidP="00973179">
            <w:pPr>
              <w:spacing w:after="0"/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98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проведения итогового сочинения по литературе</w:t>
            </w:r>
          </w:p>
        </w:tc>
        <w:tc>
          <w:tcPr>
            <w:tcW w:w="280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11а, 11б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— декабрь</w:t>
            </w:r>
          </w:p>
        </w:tc>
        <w:tc>
          <w:tcPr>
            <w:tcW w:w="3357" w:type="dxa"/>
            <w:hideMark/>
          </w:tcPr>
          <w:p w:rsidR="001B30BC" w:rsidRPr="00973179" w:rsidRDefault="001B30BC" w:rsidP="00973179">
            <w:pPr>
              <w:spacing w:after="0"/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973179" w:rsidTr="00973179">
        <w:trPr>
          <w:tblCellSpacing w:w="0" w:type="dxa"/>
        </w:trPr>
        <w:tc>
          <w:tcPr>
            <w:tcW w:w="101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98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устного собеседования в 9 классе</w:t>
            </w:r>
          </w:p>
        </w:tc>
        <w:tc>
          <w:tcPr>
            <w:tcW w:w="2807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9а, 9б, 9в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973179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— февраль</w:t>
            </w:r>
          </w:p>
        </w:tc>
        <w:tc>
          <w:tcPr>
            <w:tcW w:w="3357" w:type="dxa"/>
            <w:hideMark/>
          </w:tcPr>
          <w:p w:rsidR="001B30BC" w:rsidRPr="00973179" w:rsidRDefault="001B30BC" w:rsidP="00973179">
            <w:pPr>
              <w:spacing w:after="0"/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085EB2" w:rsidRDefault="004614B8" w:rsidP="009731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EB2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финансовой грамотности (5-11 классы)</w:t>
      </w:r>
    </w:p>
    <w:tbl>
      <w:tblPr>
        <w:tblW w:w="1536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4637"/>
        <w:gridCol w:w="3794"/>
        <w:gridCol w:w="2696"/>
        <w:gridCol w:w="3539"/>
      </w:tblGrid>
      <w:tr w:rsidR="004614B8" w:rsidRPr="00973179" w:rsidTr="00973179">
        <w:trPr>
          <w:trHeight w:val="474"/>
          <w:tblCellSpacing w:w="0" w:type="dxa"/>
        </w:trPr>
        <w:tc>
          <w:tcPr>
            <w:tcW w:w="689" w:type="dxa"/>
            <w:vAlign w:val="center"/>
            <w:hideMark/>
          </w:tcPr>
          <w:p w:rsidR="004614B8" w:rsidRPr="00973179" w:rsidRDefault="00973179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83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Формы. Содержание работы</w:t>
            </w:r>
          </w:p>
        </w:tc>
        <w:tc>
          <w:tcPr>
            <w:tcW w:w="3750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2664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98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614B8" w:rsidRPr="00085EB2" w:rsidTr="00973179">
        <w:trPr>
          <w:tblCellSpacing w:w="0" w:type="dxa"/>
        </w:trPr>
        <w:tc>
          <w:tcPr>
            <w:tcW w:w="68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83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информ</w:t>
            </w:r>
            <w:r w:rsidR="00973179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ационно-методических материалов</w:t>
            </w: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«Марафон функциональной грамотности». Внедрение в учебный процесс банка заданий для оценки функциональной грамотности обучающихся</w:t>
            </w:r>
          </w:p>
        </w:tc>
        <w:tc>
          <w:tcPr>
            <w:tcW w:w="3750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664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98" w:type="dxa"/>
            <w:vAlign w:val="center"/>
            <w:hideMark/>
          </w:tcPr>
          <w:p w:rsidR="004614B8" w:rsidRPr="00085EB2" w:rsidRDefault="00085EB2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ШМО</w:t>
            </w:r>
          </w:p>
        </w:tc>
      </w:tr>
      <w:tr w:rsidR="001B30BC" w:rsidRPr="00085EB2" w:rsidTr="00973179">
        <w:trPr>
          <w:tblCellSpacing w:w="0" w:type="dxa"/>
        </w:trPr>
        <w:tc>
          <w:tcPr>
            <w:tcW w:w="689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83" w:type="dxa"/>
            <w:vAlign w:val="center"/>
            <w:hideMark/>
          </w:tcPr>
          <w:p w:rsidR="001B30BC" w:rsidRPr="00085EB2" w:rsidRDefault="00085EB2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</w:t>
            </w:r>
            <w:r w:rsidR="001B30BC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 8-9 классах по теме «Что такое финансовая грамотность?»</w:t>
            </w:r>
          </w:p>
        </w:tc>
        <w:tc>
          <w:tcPr>
            <w:tcW w:w="3750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8-9кл</w:t>
            </w:r>
          </w:p>
        </w:tc>
        <w:tc>
          <w:tcPr>
            <w:tcW w:w="2664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98" w:type="dxa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085EB2" w:rsidTr="00973179">
        <w:trPr>
          <w:tblCellSpacing w:w="0" w:type="dxa"/>
        </w:trPr>
        <w:tc>
          <w:tcPr>
            <w:tcW w:w="689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83" w:type="dxa"/>
            <w:vAlign w:val="center"/>
            <w:hideMark/>
          </w:tcPr>
          <w:p w:rsidR="001B30BC" w:rsidRPr="00085EB2" w:rsidRDefault="00085EB2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в 10-11 классах по теме</w:t>
            </w:r>
            <w:r w:rsidR="001B30BC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«Секреты финансовой стабильности».</w:t>
            </w:r>
          </w:p>
        </w:tc>
        <w:tc>
          <w:tcPr>
            <w:tcW w:w="3750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2664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98" w:type="dxa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085EB2" w:rsidTr="00085EB2">
        <w:trPr>
          <w:trHeight w:val="989"/>
          <w:tblCellSpacing w:w="0" w:type="dxa"/>
        </w:trPr>
        <w:tc>
          <w:tcPr>
            <w:tcW w:w="689" w:type="dxa"/>
            <w:vAlign w:val="center"/>
            <w:hideMark/>
          </w:tcPr>
          <w:p w:rsidR="001B30BC" w:rsidRPr="00973179" w:rsidRDefault="001B30BC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83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-игра «В гостях </w:t>
            </w:r>
            <w:r w:rsidR="00085EB2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гнома Эконома. Все о деньгах»</w:t>
            </w:r>
          </w:p>
          <w:p w:rsidR="001B30BC" w:rsidRPr="00085EB2" w:rsidRDefault="00085EB2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-игра «Деньги любят счёт»</w:t>
            </w:r>
          </w:p>
        </w:tc>
        <w:tc>
          <w:tcPr>
            <w:tcW w:w="3750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  <w:r w:rsidR="00085EB2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085EB2" w:rsidRDefault="001B30BC" w:rsidP="00085E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8-9классы</w:t>
            </w:r>
          </w:p>
        </w:tc>
        <w:tc>
          <w:tcPr>
            <w:tcW w:w="2664" w:type="dxa"/>
            <w:vAlign w:val="center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98" w:type="dxa"/>
            <w:hideMark/>
          </w:tcPr>
          <w:p w:rsidR="001B30BC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085EB2" w:rsidTr="00973179">
        <w:trPr>
          <w:tblCellSpacing w:w="0" w:type="dxa"/>
        </w:trPr>
        <w:tc>
          <w:tcPr>
            <w:tcW w:w="68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83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Викторина: «Денежки разные, денежки важные» (из истории денег)</w:t>
            </w:r>
          </w:p>
        </w:tc>
        <w:tc>
          <w:tcPr>
            <w:tcW w:w="3750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классы</w:t>
            </w:r>
          </w:p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8" w:type="dxa"/>
            <w:vAlign w:val="center"/>
            <w:hideMark/>
          </w:tcPr>
          <w:p w:rsidR="004614B8" w:rsidRPr="00085EB2" w:rsidRDefault="001B30BC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085EB2" w:rsidTr="00973179">
        <w:trPr>
          <w:tblCellSpacing w:w="0" w:type="dxa"/>
        </w:trPr>
        <w:tc>
          <w:tcPr>
            <w:tcW w:w="689" w:type="dxa"/>
            <w:vAlign w:val="center"/>
            <w:hideMark/>
          </w:tcPr>
          <w:p w:rsidR="004614B8" w:rsidRPr="00973179" w:rsidRDefault="004614B8" w:rsidP="0097317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83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для общественности «Осторожно! Финансовые мошенничества»</w:t>
            </w:r>
          </w:p>
        </w:tc>
        <w:tc>
          <w:tcPr>
            <w:tcW w:w="3750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классы, родители обучающихся</w:t>
            </w:r>
          </w:p>
        </w:tc>
        <w:tc>
          <w:tcPr>
            <w:tcW w:w="2664" w:type="dxa"/>
            <w:vAlign w:val="center"/>
            <w:hideMark/>
          </w:tcPr>
          <w:p w:rsidR="004614B8" w:rsidRPr="00085EB2" w:rsidRDefault="004614B8" w:rsidP="0097317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8" w:type="dxa"/>
            <w:vAlign w:val="center"/>
            <w:hideMark/>
          </w:tcPr>
          <w:p w:rsidR="004614B8" w:rsidRPr="00085EB2" w:rsidRDefault="004614B8" w:rsidP="00085E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истории и обществознания</w:t>
            </w:r>
            <w:r w:rsidR="00085EB2"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сотспециалисты</w:t>
            </w:r>
            <w:proofErr w:type="spellEnd"/>
            <w:r w:rsidRPr="00085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Сбербанка</w:t>
            </w:r>
          </w:p>
        </w:tc>
      </w:tr>
    </w:tbl>
    <w:p w:rsidR="00973179" w:rsidRDefault="00973179" w:rsidP="004614B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highlight w:val="yellow"/>
          <w:lang w:eastAsia="ru-RU"/>
        </w:rPr>
        <w:sectPr w:rsidR="00973179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8A77BC" w:rsidRDefault="004614B8" w:rsidP="008A77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77BC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математической грамотности (5-11 классы)</w:t>
      </w:r>
    </w:p>
    <w:tbl>
      <w:tblPr>
        <w:tblW w:w="1550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5988"/>
        <w:gridCol w:w="2445"/>
        <w:gridCol w:w="2838"/>
        <w:gridCol w:w="3540"/>
      </w:tblGrid>
      <w:tr w:rsidR="004614B8" w:rsidRPr="008A77BC" w:rsidTr="008A77BC">
        <w:trPr>
          <w:trHeight w:val="500"/>
          <w:tblCellSpacing w:w="0" w:type="dxa"/>
        </w:trPr>
        <w:tc>
          <w:tcPr>
            <w:tcW w:w="687" w:type="dxa"/>
            <w:vAlign w:val="center"/>
            <w:hideMark/>
          </w:tcPr>
          <w:p w:rsidR="004614B8" w:rsidRPr="008A77BC" w:rsidRDefault="008A77BC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18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Формы. Содержание работы</w:t>
            </w:r>
          </w:p>
        </w:tc>
        <w:tc>
          <w:tcPr>
            <w:tcW w:w="241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2805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499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614B8" w:rsidRPr="008A77BC" w:rsidTr="008A77BC">
        <w:trPr>
          <w:tblCellSpacing w:w="0" w:type="dxa"/>
        </w:trPr>
        <w:tc>
          <w:tcPr>
            <w:tcW w:w="68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8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информ</w:t>
            </w:r>
            <w:r w:rsidR="008A77BC"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ационно-методических материалов</w:t>
            </w: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«Марафон функциональной грамотности». Внедрение в учебный процесс банка заданий для оценки функциональной грамотности обучающихся</w:t>
            </w:r>
          </w:p>
        </w:tc>
        <w:tc>
          <w:tcPr>
            <w:tcW w:w="241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805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99" w:type="dxa"/>
            <w:vAlign w:val="center"/>
            <w:hideMark/>
          </w:tcPr>
          <w:p w:rsidR="004614B8" w:rsidRPr="008A77BC" w:rsidRDefault="008A77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ШМО</w:t>
            </w:r>
          </w:p>
        </w:tc>
      </w:tr>
      <w:tr w:rsidR="004614B8" w:rsidRPr="008A77BC" w:rsidTr="008A77BC">
        <w:trPr>
          <w:tblCellSpacing w:w="0" w:type="dxa"/>
        </w:trPr>
        <w:tc>
          <w:tcPr>
            <w:tcW w:w="68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18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Марафон по решению практических задач по математике (школа Архимеда)</w:t>
            </w:r>
          </w:p>
        </w:tc>
        <w:tc>
          <w:tcPr>
            <w:tcW w:w="241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5-11кл</w:t>
            </w:r>
          </w:p>
        </w:tc>
        <w:tc>
          <w:tcPr>
            <w:tcW w:w="2805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99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математики</w:t>
            </w:r>
          </w:p>
        </w:tc>
      </w:tr>
      <w:tr w:rsidR="001B30BC" w:rsidRPr="008A77BC" w:rsidTr="008A77BC">
        <w:trPr>
          <w:tblCellSpacing w:w="0" w:type="dxa"/>
        </w:trPr>
        <w:tc>
          <w:tcPr>
            <w:tcW w:w="687" w:type="dxa"/>
            <w:vAlign w:val="center"/>
            <w:hideMark/>
          </w:tcPr>
          <w:p w:rsidR="001B30BC" w:rsidRPr="008A77BC" w:rsidRDefault="001B30BC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18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 «Проценты вокруг нас»</w:t>
            </w:r>
          </w:p>
        </w:tc>
        <w:tc>
          <w:tcPr>
            <w:tcW w:w="2417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</w:t>
            </w:r>
          </w:p>
        </w:tc>
        <w:tc>
          <w:tcPr>
            <w:tcW w:w="2805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99" w:type="dxa"/>
            <w:hideMark/>
          </w:tcPr>
          <w:p w:rsidR="001B30BC" w:rsidRPr="008A77BC" w:rsidRDefault="001B30BC" w:rsidP="008A77BC">
            <w:pPr>
              <w:spacing w:after="0"/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8A77BC" w:rsidTr="008A77BC">
        <w:trPr>
          <w:trHeight w:val="1589"/>
          <w:tblCellSpacing w:w="0" w:type="dxa"/>
        </w:trPr>
        <w:tc>
          <w:tcPr>
            <w:tcW w:w="687" w:type="dxa"/>
            <w:vAlign w:val="center"/>
            <w:hideMark/>
          </w:tcPr>
          <w:p w:rsidR="001B30BC" w:rsidRPr="008A77BC" w:rsidRDefault="001B30BC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18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краткосрочных проектов</w:t>
            </w:r>
            <w:r w:rsidR="008A77BC"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«Измерения на местности»</w:t>
            </w: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Использование тригонометрии при решении практических задач»</w:t>
            </w:r>
          </w:p>
        </w:tc>
        <w:tc>
          <w:tcPr>
            <w:tcW w:w="2417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77BC" w:rsidRPr="008A77BC" w:rsidRDefault="008A77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9кл</w:t>
            </w: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vAlign w:val="center"/>
            <w:hideMark/>
          </w:tcPr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77BC" w:rsidRPr="008A77BC" w:rsidRDefault="008A77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99" w:type="dxa"/>
            <w:hideMark/>
          </w:tcPr>
          <w:p w:rsidR="001B30BC" w:rsidRPr="008A77BC" w:rsidRDefault="001B30BC" w:rsidP="008A77BC">
            <w:pPr>
              <w:spacing w:after="0"/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8A77BC" w:rsidTr="008A77BC">
        <w:trPr>
          <w:tblCellSpacing w:w="0" w:type="dxa"/>
        </w:trPr>
        <w:tc>
          <w:tcPr>
            <w:tcW w:w="68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18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Семинар-практикум: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«Практическое применение производной»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Применение подобия  треугольников при решении практических задач»</w:t>
            </w:r>
          </w:p>
        </w:tc>
        <w:tc>
          <w:tcPr>
            <w:tcW w:w="241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8кл</w:t>
            </w:r>
          </w:p>
        </w:tc>
        <w:tc>
          <w:tcPr>
            <w:tcW w:w="2805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9" w:type="dxa"/>
            <w:vAlign w:val="center"/>
            <w:hideMark/>
          </w:tcPr>
          <w:p w:rsidR="004614B8" w:rsidRPr="008A77BC" w:rsidRDefault="001B30BC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8A77BC" w:rsidTr="008A77BC">
        <w:trPr>
          <w:tblCellSpacing w:w="0" w:type="dxa"/>
        </w:trPr>
        <w:tc>
          <w:tcPr>
            <w:tcW w:w="68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18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для общественности (школа Архимеда)</w:t>
            </w:r>
          </w:p>
        </w:tc>
        <w:tc>
          <w:tcPr>
            <w:tcW w:w="2417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для родителей обучающихся</w:t>
            </w:r>
          </w:p>
        </w:tc>
        <w:tc>
          <w:tcPr>
            <w:tcW w:w="2805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9" w:type="dxa"/>
            <w:vAlign w:val="center"/>
            <w:hideMark/>
          </w:tcPr>
          <w:p w:rsidR="004614B8" w:rsidRPr="008A77BC" w:rsidRDefault="004614B8" w:rsidP="008A77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математики</w:t>
            </w:r>
          </w:p>
        </w:tc>
      </w:tr>
    </w:tbl>
    <w:p w:rsidR="00792AD2" w:rsidRDefault="00792AD2" w:rsidP="00461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8C33A2" w:rsidRDefault="004614B8" w:rsidP="008C33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3A2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естественно</w:t>
      </w:r>
      <w:r w:rsidR="008C33A2" w:rsidRPr="008C33A2">
        <w:rPr>
          <w:rFonts w:ascii="Times New Roman" w:hAnsi="Times New Roman" w:cs="Times New Roman"/>
          <w:b/>
          <w:sz w:val="28"/>
          <w:szCs w:val="28"/>
        </w:rPr>
        <w:t>-</w:t>
      </w:r>
      <w:r w:rsidRPr="008C33A2">
        <w:rPr>
          <w:rFonts w:ascii="Times New Roman" w:hAnsi="Times New Roman" w:cs="Times New Roman"/>
          <w:b/>
          <w:sz w:val="28"/>
          <w:szCs w:val="28"/>
        </w:rPr>
        <w:t>научной грамотности (5-11 классы)</w:t>
      </w:r>
    </w:p>
    <w:tbl>
      <w:tblPr>
        <w:tblW w:w="1550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4"/>
        <w:gridCol w:w="5564"/>
        <w:gridCol w:w="2970"/>
        <w:gridCol w:w="2838"/>
        <w:gridCol w:w="3540"/>
      </w:tblGrid>
      <w:tr w:rsidR="004614B8" w:rsidRPr="008C33A2" w:rsidTr="008C33A2">
        <w:trPr>
          <w:trHeight w:val="500"/>
          <w:tblCellSpacing w:w="0" w:type="dxa"/>
        </w:trPr>
        <w:tc>
          <w:tcPr>
            <w:tcW w:w="587" w:type="dxa"/>
            <w:vAlign w:val="center"/>
            <w:hideMark/>
          </w:tcPr>
          <w:p w:rsidR="004614B8" w:rsidRPr="008C33A2" w:rsidRDefault="008C33A2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99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Формы. Содержание работы</w:t>
            </w:r>
          </w:p>
        </w:tc>
        <w:tc>
          <w:tcPr>
            <w:tcW w:w="2936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2805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499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614B8" w:rsidRPr="008C33A2" w:rsidTr="008C33A2">
        <w:trPr>
          <w:tblCellSpacing w:w="0" w:type="dxa"/>
        </w:trPr>
        <w:tc>
          <w:tcPr>
            <w:tcW w:w="587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99" w:type="dxa"/>
            <w:vAlign w:val="center"/>
            <w:hideMark/>
          </w:tcPr>
          <w:p w:rsidR="004614B8" w:rsidRPr="008C33A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информ</w:t>
            </w:r>
            <w:r w:rsidR="008C33A2"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ационно-методических материалов</w:t>
            </w: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«Марафон функциональной грамотности». Внедрение в учебный процесс банка заданий для оценки функциональной грамотности обучающихся</w:t>
            </w:r>
          </w:p>
        </w:tc>
        <w:tc>
          <w:tcPr>
            <w:tcW w:w="2936" w:type="dxa"/>
            <w:vAlign w:val="center"/>
            <w:hideMark/>
          </w:tcPr>
          <w:p w:rsidR="004614B8" w:rsidRPr="008C33A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805" w:type="dxa"/>
            <w:vAlign w:val="center"/>
            <w:hideMark/>
          </w:tcPr>
          <w:p w:rsidR="004614B8" w:rsidRPr="008C33A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99" w:type="dxa"/>
            <w:vAlign w:val="center"/>
            <w:hideMark/>
          </w:tcPr>
          <w:p w:rsidR="004614B8" w:rsidRPr="008C33A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ШМО </w:t>
            </w:r>
          </w:p>
        </w:tc>
      </w:tr>
      <w:tr w:rsidR="001B30BC" w:rsidRPr="008C33A2" w:rsidTr="008C33A2">
        <w:trPr>
          <w:tblCellSpacing w:w="0" w:type="dxa"/>
        </w:trPr>
        <w:tc>
          <w:tcPr>
            <w:tcW w:w="587" w:type="dxa"/>
            <w:vAlign w:val="center"/>
            <w:hideMark/>
          </w:tcPr>
          <w:p w:rsidR="001B30BC" w:rsidRPr="008C33A2" w:rsidRDefault="001B30BC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99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Марафон по решению практических задач по физике (школа Архимеда)</w:t>
            </w:r>
          </w:p>
        </w:tc>
        <w:tc>
          <w:tcPr>
            <w:tcW w:w="2936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99" w:type="dxa"/>
            <w:hideMark/>
          </w:tcPr>
          <w:p w:rsidR="001B30BC" w:rsidRPr="008C33A2" w:rsidRDefault="001B30BC" w:rsidP="008C33A2">
            <w:pPr>
              <w:spacing w:after="0"/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8C33A2" w:rsidTr="008C33A2">
        <w:trPr>
          <w:tblCellSpacing w:w="0" w:type="dxa"/>
        </w:trPr>
        <w:tc>
          <w:tcPr>
            <w:tcW w:w="587" w:type="dxa"/>
            <w:vAlign w:val="center"/>
            <w:hideMark/>
          </w:tcPr>
          <w:p w:rsidR="001B30BC" w:rsidRPr="008C33A2" w:rsidRDefault="001B30BC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99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Марафон по решению практических задач по физике (школа Архимеда)</w:t>
            </w:r>
          </w:p>
        </w:tc>
        <w:tc>
          <w:tcPr>
            <w:tcW w:w="2936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классы</w:t>
            </w:r>
          </w:p>
        </w:tc>
        <w:tc>
          <w:tcPr>
            <w:tcW w:w="2805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99" w:type="dxa"/>
            <w:hideMark/>
          </w:tcPr>
          <w:p w:rsidR="001B30BC" w:rsidRPr="008C33A2" w:rsidRDefault="001B30BC" w:rsidP="008C33A2">
            <w:pPr>
              <w:spacing w:after="0"/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1B30BC" w:rsidRPr="008C33A2" w:rsidTr="008C33A2">
        <w:trPr>
          <w:trHeight w:val="1371"/>
          <w:tblCellSpacing w:w="0" w:type="dxa"/>
        </w:trPr>
        <w:tc>
          <w:tcPr>
            <w:tcW w:w="587" w:type="dxa"/>
            <w:vAlign w:val="center"/>
            <w:hideMark/>
          </w:tcPr>
          <w:p w:rsidR="001B30BC" w:rsidRPr="008C33A2" w:rsidRDefault="001B30BC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99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краткосрочных проектов</w:t>
            </w:r>
            <w:r w:rsidR="008C33A2"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«Выживание на местнос</w:t>
            </w:r>
            <w:r w:rsidR="008C33A2"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 (лес, остров)</w:t>
            </w: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Электричество и мы (дом, улица, поле)»</w:t>
            </w:r>
          </w:p>
        </w:tc>
        <w:tc>
          <w:tcPr>
            <w:tcW w:w="2936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33A2" w:rsidRPr="008C33A2" w:rsidRDefault="008C33A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C33A2" w:rsidRDefault="008C33A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805" w:type="dxa"/>
            <w:vAlign w:val="center"/>
            <w:hideMark/>
          </w:tcPr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33A2" w:rsidRPr="008C33A2" w:rsidRDefault="008C33A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0BC" w:rsidRPr="008C33A2" w:rsidRDefault="001B30BC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99" w:type="dxa"/>
            <w:hideMark/>
          </w:tcPr>
          <w:p w:rsidR="001B30BC" w:rsidRPr="008C33A2" w:rsidRDefault="001B30BC" w:rsidP="008C33A2">
            <w:pPr>
              <w:spacing w:after="0"/>
            </w:pPr>
            <w:r w:rsidRPr="008C3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4614B8" w:rsidRPr="00963FF2" w:rsidTr="008C33A2">
        <w:trPr>
          <w:tblCellSpacing w:w="0" w:type="dxa"/>
        </w:trPr>
        <w:tc>
          <w:tcPr>
            <w:tcW w:w="587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99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Семинар-практикум:</w:t>
            </w:r>
          </w:p>
          <w:p w:rsidR="004614B8" w:rsidRPr="00963FF2" w:rsidRDefault="008C33A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614B8"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законов физики </w:t>
            </w: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решении практических задач»</w:t>
            </w:r>
          </w:p>
        </w:tc>
        <w:tc>
          <w:tcPr>
            <w:tcW w:w="2936" w:type="dxa"/>
            <w:vAlign w:val="center"/>
            <w:hideMark/>
          </w:tcPr>
          <w:p w:rsidR="004614B8" w:rsidRPr="00963FF2" w:rsidRDefault="008C33A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614B8"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классы</w:t>
            </w:r>
          </w:p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9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физики</w:t>
            </w:r>
          </w:p>
        </w:tc>
      </w:tr>
      <w:tr w:rsidR="004614B8" w:rsidRPr="00963FF2" w:rsidTr="008C33A2">
        <w:trPr>
          <w:tblCellSpacing w:w="0" w:type="dxa"/>
        </w:trPr>
        <w:tc>
          <w:tcPr>
            <w:tcW w:w="587" w:type="dxa"/>
            <w:vAlign w:val="center"/>
            <w:hideMark/>
          </w:tcPr>
          <w:p w:rsidR="004614B8" w:rsidRPr="008C33A2" w:rsidRDefault="004614B8" w:rsidP="008C33A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99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для общественности (школа Архимеда)</w:t>
            </w:r>
          </w:p>
        </w:tc>
        <w:tc>
          <w:tcPr>
            <w:tcW w:w="2936" w:type="dxa"/>
            <w:vAlign w:val="center"/>
            <w:hideMark/>
          </w:tcPr>
          <w:p w:rsidR="004614B8" w:rsidRPr="00963FF2" w:rsidRDefault="00963FF2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7 -10 класса</w:t>
            </w:r>
          </w:p>
        </w:tc>
        <w:tc>
          <w:tcPr>
            <w:tcW w:w="2805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99" w:type="dxa"/>
            <w:vAlign w:val="center"/>
            <w:hideMark/>
          </w:tcPr>
          <w:p w:rsidR="004614B8" w:rsidRPr="00963FF2" w:rsidRDefault="004614B8" w:rsidP="008C33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физики</w:t>
            </w:r>
          </w:p>
        </w:tc>
      </w:tr>
    </w:tbl>
    <w:p w:rsidR="00792AD2" w:rsidRDefault="00792AD2" w:rsidP="001B30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  <w:sectPr w:rsidR="00792AD2" w:rsidSect="00EF38E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4614B8" w:rsidRPr="00963FF2" w:rsidRDefault="004614B8" w:rsidP="00963F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FF2">
        <w:rPr>
          <w:rFonts w:ascii="Times New Roman" w:hAnsi="Times New Roman" w:cs="Times New Roman"/>
          <w:b/>
          <w:sz w:val="28"/>
          <w:szCs w:val="28"/>
        </w:rPr>
        <w:lastRenderedPageBreak/>
        <w:t>Формирование креативного мышления (5-11 классы)</w:t>
      </w:r>
    </w:p>
    <w:tbl>
      <w:tblPr>
        <w:tblW w:w="1550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6001"/>
        <w:gridCol w:w="2429"/>
        <w:gridCol w:w="2838"/>
        <w:gridCol w:w="3540"/>
      </w:tblGrid>
      <w:tr w:rsidR="004614B8" w:rsidRPr="00963FF2" w:rsidTr="00963FF2">
        <w:trPr>
          <w:trHeight w:val="500"/>
          <w:tblCellSpacing w:w="0" w:type="dxa"/>
        </w:trPr>
        <w:tc>
          <w:tcPr>
            <w:tcW w:w="690" w:type="dxa"/>
            <w:vAlign w:val="center"/>
            <w:hideMark/>
          </w:tcPr>
          <w:p w:rsidR="004614B8" w:rsidRPr="00963FF2" w:rsidRDefault="00963FF2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31" w:type="dxa"/>
            <w:vAlign w:val="center"/>
            <w:hideMark/>
          </w:tcPr>
          <w:p w:rsidR="004614B8" w:rsidRPr="00963FF2" w:rsidRDefault="004614B8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Формы. Содержание работы</w:t>
            </w:r>
          </w:p>
        </w:tc>
        <w:tc>
          <w:tcPr>
            <w:tcW w:w="2401" w:type="dxa"/>
            <w:vAlign w:val="center"/>
            <w:hideMark/>
          </w:tcPr>
          <w:p w:rsidR="004614B8" w:rsidRPr="00963FF2" w:rsidRDefault="004614B8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2805" w:type="dxa"/>
            <w:vAlign w:val="center"/>
            <w:hideMark/>
          </w:tcPr>
          <w:p w:rsidR="004614B8" w:rsidRPr="00963FF2" w:rsidRDefault="004614B8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499" w:type="dxa"/>
            <w:vAlign w:val="center"/>
            <w:hideMark/>
          </w:tcPr>
          <w:p w:rsidR="004614B8" w:rsidRPr="00963FF2" w:rsidRDefault="004614B8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406FF" w:rsidRPr="00963FF2" w:rsidTr="00963FF2">
        <w:trPr>
          <w:tblCellSpacing w:w="0" w:type="dxa"/>
        </w:trPr>
        <w:tc>
          <w:tcPr>
            <w:tcW w:w="690" w:type="dxa"/>
            <w:vAlign w:val="center"/>
            <w:hideMark/>
          </w:tcPr>
          <w:p w:rsidR="002406FF" w:rsidRPr="00963FF2" w:rsidRDefault="002406FF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3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педагогами информ</w:t>
            </w:r>
            <w:r w:rsidR="00963FF2"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ационно-методических материалов</w:t>
            </w: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«Марафон функциональной грамотности». Внедрение в учебный процесс банка заданий для оценки функциональной грамотности обучающихся</w:t>
            </w:r>
          </w:p>
        </w:tc>
        <w:tc>
          <w:tcPr>
            <w:tcW w:w="240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805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99" w:type="dxa"/>
            <w:hideMark/>
          </w:tcPr>
          <w:p w:rsidR="002406FF" w:rsidRPr="00963FF2" w:rsidRDefault="002406FF" w:rsidP="00963FF2">
            <w:pPr>
              <w:spacing w:after="0"/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2406FF" w:rsidRPr="00963FF2" w:rsidTr="00963FF2">
        <w:trPr>
          <w:tblCellSpacing w:w="0" w:type="dxa"/>
        </w:trPr>
        <w:tc>
          <w:tcPr>
            <w:tcW w:w="690" w:type="dxa"/>
            <w:vAlign w:val="center"/>
            <w:hideMark/>
          </w:tcPr>
          <w:p w:rsidR="002406FF" w:rsidRPr="00963FF2" w:rsidRDefault="002406FF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3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копилки «Способы и приёмы, способствующие формированию креативного мышления»</w:t>
            </w:r>
          </w:p>
        </w:tc>
        <w:tc>
          <w:tcPr>
            <w:tcW w:w="240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05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99" w:type="dxa"/>
            <w:hideMark/>
          </w:tcPr>
          <w:p w:rsidR="002406FF" w:rsidRPr="00963FF2" w:rsidRDefault="002406FF" w:rsidP="00963FF2">
            <w:pPr>
              <w:spacing w:after="0"/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2406FF" w:rsidRPr="00963FF2" w:rsidTr="00963FF2">
        <w:trPr>
          <w:tblCellSpacing w:w="0" w:type="dxa"/>
        </w:trPr>
        <w:tc>
          <w:tcPr>
            <w:tcW w:w="690" w:type="dxa"/>
            <w:vAlign w:val="center"/>
            <w:hideMark/>
          </w:tcPr>
          <w:p w:rsidR="002406FF" w:rsidRPr="00963FF2" w:rsidRDefault="002406FF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3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«Креатив бой»</w:t>
            </w:r>
          </w:p>
        </w:tc>
        <w:tc>
          <w:tcPr>
            <w:tcW w:w="240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классы</w:t>
            </w:r>
          </w:p>
        </w:tc>
        <w:tc>
          <w:tcPr>
            <w:tcW w:w="2805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99" w:type="dxa"/>
            <w:hideMark/>
          </w:tcPr>
          <w:p w:rsidR="002406FF" w:rsidRPr="00963FF2" w:rsidRDefault="002406FF" w:rsidP="00963FF2">
            <w:pPr>
              <w:spacing w:after="0"/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2406FF" w:rsidRPr="00963FF2" w:rsidTr="00963FF2">
        <w:trPr>
          <w:tblCellSpacing w:w="0" w:type="dxa"/>
        </w:trPr>
        <w:tc>
          <w:tcPr>
            <w:tcW w:w="690" w:type="dxa"/>
            <w:vAlign w:val="center"/>
            <w:hideMark/>
          </w:tcPr>
          <w:p w:rsidR="002406FF" w:rsidRPr="00963FF2" w:rsidRDefault="002406FF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образовательный процесс разработанного материала из открытого банка заданий и технологий с целью формирования функциональной грамотности по направлению «Креативное мышление» обучающихся 5-9 классов на уроках.</w:t>
            </w:r>
          </w:p>
        </w:tc>
        <w:tc>
          <w:tcPr>
            <w:tcW w:w="240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2805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– апрель 2021 – 2022 .</w:t>
            </w:r>
          </w:p>
        </w:tc>
        <w:tc>
          <w:tcPr>
            <w:tcW w:w="3499" w:type="dxa"/>
            <w:hideMark/>
          </w:tcPr>
          <w:p w:rsidR="002406FF" w:rsidRPr="00963FF2" w:rsidRDefault="002406FF" w:rsidP="00963FF2">
            <w:pPr>
              <w:spacing w:after="0"/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2406FF" w:rsidRPr="00963FF2" w:rsidTr="00963FF2">
        <w:trPr>
          <w:tblCellSpacing w:w="0" w:type="dxa"/>
        </w:trPr>
        <w:tc>
          <w:tcPr>
            <w:tcW w:w="690" w:type="dxa"/>
            <w:vAlign w:val="center"/>
            <w:hideMark/>
          </w:tcPr>
          <w:p w:rsidR="002406FF" w:rsidRPr="00963FF2" w:rsidRDefault="002406FF" w:rsidP="00963FF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3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интеллектуальной игре «Умники и умницы»</w:t>
            </w:r>
          </w:p>
        </w:tc>
        <w:tc>
          <w:tcPr>
            <w:tcW w:w="2401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 классы</w:t>
            </w:r>
          </w:p>
        </w:tc>
        <w:tc>
          <w:tcPr>
            <w:tcW w:w="2805" w:type="dxa"/>
            <w:vAlign w:val="center"/>
            <w:hideMark/>
          </w:tcPr>
          <w:p w:rsidR="002406FF" w:rsidRPr="00963FF2" w:rsidRDefault="002406FF" w:rsidP="00963F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99" w:type="dxa"/>
            <w:hideMark/>
          </w:tcPr>
          <w:p w:rsidR="002406FF" w:rsidRPr="00963FF2" w:rsidRDefault="002406FF" w:rsidP="00963FF2">
            <w:pPr>
              <w:spacing w:after="0"/>
            </w:pPr>
            <w:r w:rsidRPr="00963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</w:tbl>
    <w:p w:rsidR="00A81D03" w:rsidRDefault="00A81D03" w:rsidP="00963FF2"/>
    <w:sectPr w:rsidR="00A81D03" w:rsidSect="00EF38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46EB"/>
    <w:multiLevelType w:val="multilevel"/>
    <w:tmpl w:val="C1E6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6587B"/>
    <w:multiLevelType w:val="multilevel"/>
    <w:tmpl w:val="39607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804E19"/>
    <w:multiLevelType w:val="multilevel"/>
    <w:tmpl w:val="ADA8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F0B"/>
    <w:rsid w:val="00085EB2"/>
    <w:rsid w:val="00125E96"/>
    <w:rsid w:val="001A19C5"/>
    <w:rsid w:val="001B30BC"/>
    <w:rsid w:val="002406FF"/>
    <w:rsid w:val="004614B8"/>
    <w:rsid w:val="004D6163"/>
    <w:rsid w:val="00556F0B"/>
    <w:rsid w:val="00585C0C"/>
    <w:rsid w:val="005A207D"/>
    <w:rsid w:val="00792AD2"/>
    <w:rsid w:val="008A77BC"/>
    <w:rsid w:val="008C33A2"/>
    <w:rsid w:val="00937A9D"/>
    <w:rsid w:val="00963FF2"/>
    <w:rsid w:val="00973179"/>
    <w:rsid w:val="00A45BB5"/>
    <w:rsid w:val="00A81D03"/>
    <w:rsid w:val="00B5180A"/>
    <w:rsid w:val="00B60FA3"/>
    <w:rsid w:val="00BA5D6E"/>
    <w:rsid w:val="00DB5655"/>
    <w:rsid w:val="00E059B7"/>
    <w:rsid w:val="00E11A99"/>
    <w:rsid w:val="00EF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F46577-8C24-B846-826C-DD11366AE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614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614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614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14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614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614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osted-on">
    <w:name w:val="posted-on"/>
    <w:basedOn w:val="a0"/>
    <w:rsid w:val="004614B8"/>
  </w:style>
  <w:style w:type="character" w:styleId="a3">
    <w:name w:val="Hyperlink"/>
    <w:basedOn w:val="a0"/>
    <w:uiPriority w:val="99"/>
    <w:semiHidden/>
    <w:unhideWhenUsed/>
    <w:rsid w:val="004614B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14B8"/>
    <w:rPr>
      <w:color w:val="800080"/>
      <w:u w:val="single"/>
    </w:rPr>
  </w:style>
  <w:style w:type="character" w:customStyle="1" w:styleId="byline">
    <w:name w:val="byline"/>
    <w:basedOn w:val="a0"/>
    <w:rsid w:val="004614B8"/>
  </w:style>
  <w:style w:type="character" w:customStyle="1" w:styleId="author">
    <w:name w:val="author"/>
    <w:basedOn w:val="a0"/>
    <w:rsid w:val="004614B8"/>
  </w:style>
  <w:style w:type="paragraph" w:styleId="a5">
    <w:name w:val="Normal (Web)"/>
    <w:basedOn w:val="a"/>
    <w:uiPriority w:val="99"/>
    <w:unhideWhenUsed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614B8"/>
    <w:rPr>
      <w:b/>
      <w:bCs/>
    </w:rPr>
  </w:style>
  <w:style w:type="character" w:customStyle="1" w:styleId="yarpp-thumbnail-title">
    <w:name w:val="yarpp-thumbnail-title"/>
    <w:basedOn w:val="a0"/>
    <w:rsid w:val="004614B8"/>
  </w:style>
  <w:style w:type="character" w:customStyle="1" w:styleId="cat-links">
    <w:name w:val="cat-links"/>
    <w:basedOn w:val="a0"/>
    <w:rsid w:val="004614B8"/>
  </w:style>
  <w:style w:type="character" w:customStyle="1" w:styleId="tags-links">
    <w:name w:val="tags-links"/>
    <w:basedOn w:val="a0"/>
    <w:rsid w:val="004614B8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614B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614B8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mment-notes">
    <w:name w:val="comment-notes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quired-field-message">
    <w:name w:val="required-field-message"/>
    <w:basedOn w:val="a0"/>
    <w:rsid w:val="004614B8"/>
  </w:style>
  <w:style w:type="character" w:customStyle="1" w:styleId="required">
    <w:name w:val="required"/>
    <w:basedOn w:val="a0"/>
    <w:rsid w:val="004614B8"/>
  </w:style>
  <w:style w:type="paragraph" w:customStyle="1" w:styleId="comment-form-comment">
    <w:name w:val="comment-form-comment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author">
    <w:name w:val="comment-form-author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email">
    <w:name w:val="comment-form-email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url">
    <w:name w:val="comment-form-url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cookies-consent">
    <w:name w:val="comment-form-cookies-consent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"/>
    <w:rsid w:val="0046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614B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614B8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mejs-offscreen">
    <w:name w:val="mejs-offscreen"/>
    <w:basedOn w:val="a0"/>
    <w:rsid w:val="004614B8"/>
  </w:style>
  <w:style w:type="character" w:customStyle="1" w:styleId="mejs-currenttime">
    <w:name w:val="mejs-currenttime"/>
    <w:basedOn w:val="a0"/>
    <w:rsid w:val="004614B8"/>
  </w:style>
  <w:style w:type="character" w:customStyle="1" w:styleId="mejs-time-total">
    <w:name w:val="mejs-time-total"/>
    <w:basedOn w:val="a0"/>
    <w:rsid w:val="004614B8"/>
  </w:style>
  <w:style w:type="character" w:customStyle="1" w:styleId="mejs-time-loaded">
    <w:name w:val="mejs-time-loaded"/>
    <w:basedOn w:val="a0"/>
    <w:rsid w:val="004614B8"/>
  </w:style>
  <w:style w:type="character" w:customStyle="1" w:styleId="mejs-time-current">
    <w:name w:val="mejs-time-current"/>
    <w:basedOn w:val="a0"/>
    <w:rsid w:val="004614B8"/>
  </w:style>
  <w:style w:type="character" w:customStyle="1" w:styleId="mejs-time-hovered">
    <w:name w:val="mejs-time-hovered"/>
    <w:basedOn w:val="a0"/>
    <w:rsid w:val="004614B8"/>
  </w:style>
  <w:style w:type="character" w:customStyle="1" w:styleId="mejs-time-handle">
    <w:name w:val="mejs-time-handle"/>
    <w:basedOn w:val="a0"/>
    <w:rsid w:val="004614B8"/>
  </w:style>
  <w:style w:type="character" w:customStyle="1" w:styleId="mejs-time-handle-content">
    <w:name w:val="mejs-time-handle-content"/>
    <w:basedOn w:val="a0"/>
    <w:rsid w:val="004614B8"/>
  </w:style>
  <w:style w:type="character" w:customStyle="1" w:styleId="mejs-duration">
    <w:name w:val="mejs-duration"/>
    <w:basedOn w:val="a0"/>
    <w:rsid w:val="004614B8"/>
  </w:style>
  <w:style w:type="character" w:customStyle="1" w:styleId="comment-author-link">
    <w:name w:val="comment-author-link"/>
    <w:basedOn w:val="a0"/>
    <w:rsid w:val="00461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4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2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533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63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6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74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0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3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1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7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57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2338</Words>
  <Characters>13327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 202</cp:lastModifiedBy>
  <cp:revision>13</cp:revision>
  <dcterms:created xsi:type="dcterms:W3CDTF">2022-10-18T01:16:00Z</dcterms:created>
  <dcterms:modified xsi:type="dcterms:W3CDTF">2022-10-20T15:07:00Z</dcterms:modified>
</cp:coreProperties>
</file>